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7D7EB" w14:textId="44AED174" w:rsidR="00B3507D" w:rsidRPr="00687553" w:rsidRDefault="00B3507D" w:rsidP="007F67EF">
      <w:pPr>
        <w:rPr>
          <w:rFonts w:ascii="Arial" w:hAnsi="Arial" w:cs="Arial"/>
          <w:b/>
          <w:color w:val="FFFFFF"/>
          <w:sz w:val="28"/>
          <w:shd w:val="clear" w:color="auto" w:fill="005DAA"/>
        </w:rPr>
      </w:pPr>
      <w:r w:rsidRPr="00687553">
        <w:rPr>
          <w:rFonts w:ascii="Arial" w:hAnsi="Arial" w:cs="Arial"/>
          <w:b/>
          <w:color w:val="FFFFFF"/>
          <w:sz w:val="28"/>
          <w:shd w:val="clear" w:color="auto" w:fill="005DAA"/>
        </w:rPr>
        <w:t>ARTICLE PRÊT À</w:t>
      </w:r>
      <w:r w:rsidR="00E046D7" w:rsidRPr="00687553">
        <w:rPr>
          <w:rFonts w:ascii="Arial" w:hAnsi="Arial" w:cs="Arial"/>
          <w:b/>
          <w:color w:val="FFFFFF"/>
          <w:sz w:val="28"/>
          <w:shd w:val="clear" w:color="auto" w:fill="005DAA"/>
        </w:rPr>
        <w:t xml:space="preserve"> L’EMPLOI</w:t>
      </w:r>
    </w:p>
    <w:p w14:paraId="08817358" w14:textId="6A9CCCC7" w:rsidR="007F67EF" w:rsidRPr="00687553" w:rsidRDefault="00B3507D" w:rsidP="007F67EF">
      <w:pPr>
        <w:rPr>
          <w:rFonts w:ascii="Arial" w:eastAsia="Times New Roman" w:hAnsi="Arial" w:cs="Arial"/>
          <w:color w:val="005DAA"/>
          <w:sz w:val="20"/>
          <w:shd w:val="clear" w:color="auto" w:fill="FFFFFF"/>
          <w:lang w:eastAsia="fr-FR"/>
        </w:rPr>
      </w:pPr>
      <w:r w:rsidRPr="00687553">
        <w:rPr>
          <w:rFonts w:ascii="Arial" w:hAnsi="Arial" w:cs="Arial"/>
          <w:b/>
          <w:color w:val="005DAA"/>
          <w:sz w:val="20"/>
        </w:rPr>
        <w:t>Sujet :</w:t>
      </w:r>
      <w:r w:rsidRPr="00687553">
        <w:rPr>
          <w:rFonts w:ascii="Arial" w:hAnsi="Arial" w:cs="Arial"/>
          <w:color w:val="005DAA"/>
          <w:sz w:val="20"/>
        </w:rPr>
        <w:t xml:space="preserve"> </w:t>
      </w:r>
      <w:r w:rsidR="00033C93" w:rsidRPr="00687553">
        <w:rPr>
          <w:rFonts w:ascii="Arial" w:hAnsi="Arial" w:cs="Arial"/>
          <w:color w:val="005DAA"/>
          <w:sz w:val="20"/>
        </w:rPr>
        <w:t>B</w:t>
      </w:r>
      <w:r w:rsidR="00CE64AF" w:rsidRPr="00687553">
        <w:rPr>
          <w:rFonts w:ascii="Arial" w:hAnsi="Arial" w:cs="Arial"/>
          <w:color w:val="005DAA"/>
          <w:sz w:val="20"/>
        </w:rPr>
        <w:t xml:space="preserve">ons réflexes à adopter et mise à jour des </w:t>
      </w:r>
      <w:r w:rsidR="00C32E2A" w:rsidRPr="00687553">
        <w:rPr>
          <w:rFonts w:ascii="Arial" w:hAnsi="Arial" w:cs="Arial"/>
          <w:color w:val="005DAA"/>
          <w:sz w:val="20"/>
        </w:rPr>
        <w:t xml:space="preserve">informations personnelles </w:t>
      </w:r>
      <w:r w:rsidR="00033C93" w:rsidRPr="00687553">
        <w:rPr>
          <w:rFonts w:ascii="Arial" w:hAnsi="Arial" w:cs="Arial"/>
          <w:color w:val="005DAA"/>
          <w:sz w:val="20"/>
        </w:rPr>
        <w:t>pour les étudiants</w:t>
      </w:r>
    </w:p>
    <w:p w14:paraId="520487DA" w14:textId="694A5DA9" w:rsidR="00B3507D" w:rsidRDefault="00B3507D" w:rsidP="007F67EF">
      <w:pPr>
        <w:rPr>
          <w:rFonts w:ascii="Arial" w:eastAsia="Times New Roman" w:hAnsi="Arial" w:cs="Arial"/>
          <w:color w:val="005DAA"/>
          <w:sz w:val="20"/>
          <w:shd w:val="clear" w:color="auto" w:fill="FFFFFF"/>
          <w:lang w:eastAsia="fr-FR"/>
        </w:rPr>
      </w:pPr>
      <w:r w:rsidRPr="00687553">
        <w:rPr>
          <w:rFonts w:ascii="Arial" w:eastAsia="Times New Roman" w:hAnsi="Arial" w:cs="Arial"/>
          <w:b/>
          <w:color w:val="005DAA"/>
          <w:sz w:val="20"/>
          <w:shd w:val="clear" w:color="auto" w:fill="FFFFFF"/>
          <w:lang w:eastAsia="fr-FR"/>
        </w:rPr>
        <w:t xml:space="preserve">Destination : </w:t>
      </w:r>
      <w:r w:rsidRPr="00687553">
        <w:rPr>
          <w:rFonts w:ascii="Arial" w:eastAsia="Times New Roman" w:hAnsi="Arial" w:cs="Arial"/>
          <w:color w:val="005DAA"/>
          <w:sz w:val="20"/>
          <w:shd w:val="clear" w:color="auto" w:fill="FFFFFF"/>
          <w:lang w:eastAsia="fr-FR"/>
        </w:rPr>
        <w:t>Intranet/Emailing/Newsletter</w:t>
      </w:r>
    </w:p>
    <w:p w14:paraId="5C003248" w14:textId="2BAB4413" w:rsidR="001238B8" w:rsidRPr="00687553" w:rsidRDefault="000C7B58" w:rsidP="007F67EF">
      <w:pPr>
        <w:rPr>
          <w:rFonts w:ascii="Arial" w:eastAsia="Times New Roman" w:hAnsi="Arial" w:cs="Arial"/>
          <w:color w:val="005DAA"/>
          <w:sz w:val="20"/>
          <w:shd w:val="clear" w:color="auto" w:fill="FFFFFF"/>
          <w:lang w:eastAsia="fr-FR"/>
        </w:rPr>
      </w:pPr>
      <w:r w:rsidRPr="00687553">
        <w:rPr>
          <w:rFonts w:ascii="Arial" w:eastAsia="Times New Roman" w:hAnsi="Arial" w:cs="Arial"/>
          <w:noProof/>
          <w:color w:val="005DAA"/>
          <w:sz w:val="20"/>
          <w:shd w:val="clear" w:color="auto" w:fill="FFFFFF"/>
          <w:lang w:eastAsia="fr-FR"/>
        </w:rPr>
        <w:drawing>
          <wp:anchor distT="0" distB="0" distL="114300" distR="114300" simplePos="0" relativeHeight="251662336" behindDoc="0" locked="0" layoutInCell="1" allowOverlap="1" wp14:anchorId="5C340DCD" wp14:editId="18F5562D">
            <wp:simplePos x="0" y="0"/>
            <wp:positionH relativeFrom="column">
              <wp:posOffset>-4445</wp:posOffset>
            </wp:positionH>
            <wp:positionV relativeFrom="paragraph">
              <wp:posOffset>61595</wp:posOffset>
            </wp:positionV>
            <wp:extent cx="1799590" cy="1799590"/>
            <wp:effectExtent l="0" t="0" r="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_pave_250x250_AM_jeunes_reflex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5085A0" w14:textId="74542AD3" w:rsidR="00EC509B" w:rsidRPr="00687553" w:rsidRDefault="00EC509B" w:rsidP="009D7998">
      <w:pPr>
        <w:spacing w:line="264" w:lineRule="auto"/>
        <w:rPr>
          <w:rFonts w:ascii="Arial" w:hAnsi="Arial" w:cs="Arial"/>
          <w:b/>
          <w:color w:val="637CC1"/>
          <w:szCs w:val="26"/>
        </w:rPr>
      </w:pPr>
      <w:r w:rsidRPr="00687553">
        <w:rPr>
          <w:rFonts w:ascii="Arial" w:hAnsi="Arial" w:cs="Arial"/>
          <w:b/>
          <w:color w:val="637CC1"/>
          <w:szCs w:val="26"/>
        </w:rPr>
        <w:t xml:space="preserve">Vous entrez dans l’enseignement supérieur ? </w:t>
      </w:r>
    </w:p>
    <w:p w14:paraId="158B3B1A" w14:textId="716FFD12" w:rsidR="007F67EF" w:rsidRPr="00687553" w:rsidRDefault="00EC509B" w:rsidP="009D7998">
      <w:pPr>
        <w:spacing w:after="120" w:line="264" w:lineRule="auto"/>
        <w:jc w:val="both"/>
        <w:rPr>
          <w:rFonts w:ascii="Arial" w:hAnsi="Arial" w:cs="Arial"/>
          <w:b/>
          <w:color w:val="637CC1"/>
          <w:szCs w:val="26"/>
        </w:rPr>
      </w:pPr>
      <w:r w:rsidRPr="00687553">
        <w:rPr>
          <w:rFonts w:ascii="Arial" w:hAnsi="Arial" w:cs="Arial"/>
          <w:b/>
          <w:color w:val="637CC1"/>
          <w:szCs w:val="26"/>
        </w:rPr>
        <w:t>Pensez à votre protection sociale ! Vous êtes maintenant autonome sur la gestion de votre santé !</w:t>
      </w:r>
    </w:p>
    <w:p w14:paraId="380444AC" w14:textId="5BDE8EAC" w:rsidR="00B30EC1" w:rsidRPr="00687553" w:rsidRDefault="00EC509B" w:rsidP="009D7998">
      <w:pPr>
        <w:spacing w:line="264" w:lineRule="auto"/>
        <w:jc w:val="both"/>
        <w:rPr>
          <w:rFonts w:ascii="Arial" w:hAnsi="Arial" w:cs="Arial"/>
          <w:sz w:val="22"/>
          <w:szCs w:val="23"/>
        </w:rPr>
      </w:pPr>
      <w:r w:rsidRPr="00687553">
        <w:rPr>
          <w:rFonts w:ascii="Arial" w:hAnsi="Arial" w:cs="Arial"/>
          <w:sz w:val="22"/>
          <w:szCs w:val="23"/>
        </w:rPr>
        <w:t>Cette</w:t>
      </w:r>
      <w:r w:rsidR="00435D7D">
        <w:rPr>
          <w:rFonts w:ascii="Arial" w:hAnsi="Arial" w:cs="Arial"/>
          <w:sz w:val="22"/>
          <w:szCs w:val="23"/>
        </w:rPr>
        <w:t xml:space="preserve"> </w:t>
      </w:r>
      <w:r w:rsidRPr="00687553">
        <w:rPr>
          <w:rFonts w:ascii="Arial" w:hAnsi="Arial" w:cs="Arial"/>
          <w:sz w:val="22"/>
          <w:szCs w:val="23"/>
        </w:rPr>
        <w:t>année importante marque de nombreux changements notamment sur votre protection sociale que vous gérez maintenant en toute autonomie. Adoptez les bons réflexes pour être vite et bien remboursé !</w:t>
      </w:r>
    </w:p>
    <w:p w14:paraId="0616D42D" w14:textId="77777777" w:rsidR="00EC509B" w:rsidRPr="00687553" w:rsidRDefault="00EC509B" w:rsidP="009D7998">
      <w:pPr>
        <w:spacing w:line="264" w:lineRule="auto"/>
        <w:jc w:val="both"/>
        <w:rPr>
          <w:rFonts w:ascii="Arial" w:hAnsi="Arial" w:cs="Arial"/>
          <w:sz w:val="18"/>
        </w:rPr>
      </w:pPr>
    </w:p>
    <w:p w14:paraId="6EED91E9" w14:textId="77777777" w:rsidR="00687553" w:rsidRPr="00687553" w:rsidRDefault="00687553" w:rsidP="0067292D">
      <w:pPr>
        <w:spacing w:after="60" w:line="264" w:lineRule="auto"/>
        <w:jc w:val="both"/>
        <w:rPr>
          <w:rFonts w:ascii="Arial" w:hAnsi="Arial" w:cs="Arial"/>
          <w:b/>
          <w:bCs/>
          <w:color w:val="637CC1"/>
          <w:szCs w:val="26"/>
        </w:rPr>
      </w:pPr>
    </w:p>
    <w:p w14:paraId="08EDD19D" w14:textId="77777777" w:rsidR="00435D7D" w:rsidRDefault="00435D7D" w:rsidP="0067292D">
      <w:pPr>
        <w:spacing w:after="60" w:line="264" w:lineRule="auto"/>
        <w:jc w:val="both"/>
        <w:rPr>
          <w:rFonts w:ascii="Arial" w:hAnsi="Arial" w:cs="Arial"/>
          <w:b/>
          <w:bCs/>
          <w:color w:val="637CC1"/>
          <w:szCs w:val="26"/>
        </w:rPr>
      </w:pPr>
    </w:p>
    <w:p w14:paraId="7B297B01" w14:textId="274E7BBD" w:rsidR="00EC509B" w:rsidRPr="00687553" w:rsidRDefault="00EC509B" w:rsidP="0067292D">
      <w:pPr>
        <w:spacing w:after="60" w:line="264" w:lineRule="auto"/>
        <w:jc w:val="both"/>
        <w:rPr>
          <w:rFonts w:ascii="Arial" w:hAnsi="Arial" w:cs="Arial"/>
          <w:b/>
          <w:bCs/>
          <w:color w:val="637CC1"/>
          <w:szCs w:val="26"/>
        </w:rPr>
      </w:pPr>
      <w:r w:rsidRPr="00687553">
        <w:rPr>
          <w:rFonts w:ascii="Arial" w:hAnsi="Arial" w:cs="Arial"/>
          <w:b/>
          <w:bCs/>
          <w:color w:val="637CC1"/>
          <w:szCs w:val="26"/>
        </w:rPr>
        <w:t xml:space="preserve">Les bons réflexes à adopter </w:t>
      </w:r>
    </w:p>
    <w:p w14:paraId="6DEB9EB9" w14:textId="1E7314F5" w:rsidR="00EC509B" w:rsidRPr="00687553" w:rsidRDefault="00EC509B" w:rsidP="009D7998">
      <w:pPr>
        <w:spacing w:line="264" w:lineRule="auto"/>
        <w:jc w:val="both"/>
        <w:rPr>
          <w:rFonts w:ascii="Arial" w:hAnsi="Arial" w:cs="Arial"/>
          <w:sz w:val="20"/>
          <w:szCs w:val="22"/>
        </w:rPr>
      </w:pPr>
      <w:r w:rsidRPr="00687553">
        <w:rPr>
          <w:rFonts w:ascii="Arial" w:hAnsi="Arial" w:cs="Arial"/>
          <w:sz w:val="20"/>
          <w:szCs w:val="22"/>
        </w:rPr>
        <w:t xml:space="preserve">Pour garantir la bonne prise en charge de vos frais de santé et être vite et bien remboursé, voici les bons réflexes à adopter : </w:t>
      </w:r>
    </w:p>
    <w:p w14:paraId="6C8B999B" w14:textId="4FD97BFE" w:rsidR="009D7998" w:rsidRDefault="009D7998" w:rsidP="009D7998">
      <w:pPr>
        <w:pStyle w:val="Paragraphedeliste"/>
        <w:numPr>
          <w:ilvl w:val="0"/>
          <w:numId w:val="4"/>
        </w:numPr>
        <w:spacing w:line="264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35D7D">
        <w:rPr>
          <w:rFonts w:ascii="Arial" w:hAnsi="Arial" w:cs="Arial"/>
          <w:b/>
          <w:sz w:val="20"/>
          <w:szCs w:val="20"/>
        </w:rPr>
        <w:t>Mettre à jour la carte Vitale</w:t>
      </w:r>
      <w:r w:rsidRPr="00435D7D">
        <w:rPr>
          <w:rFonts w:ascii="Arial" w:hAnsi="Arial" w:cs="Arial"/>
          <w:sz w:val="20"/>
          <w:szCs w:val="20"/>
        </w:rPr>
        <w:t xml:space="preserve"> (une fois par an et à chaque changement de situation dans les bornes installées dans toutes les caisses d’assurance maladie ou en pharmacie). Cela</w:t>
      </w:r>
      <w:r w:rsidR="00435D7D">
        <w:rPr>
          <w:rFonts w:ascii="Arial" w:hAnsi="Arial" w:cs="Arial"/>
          <w:sz w:val="20"/>
          <w:szCs w:val="20"/>
        </w:rPr>
        <w:t xml:space="preserve"> </w:t>
      </w:r>
      <w:r w:rsidRPr="00435D7D">
        <w:rPr>
          <w:rFonts w:ascii="Arial" w:hAnsi="Arial" w:cs="Arial"/>
          <w:sz w:val="20"/>
          <w:szCs w:val="20"/>
        </w:rPr>
        <w:t>garantit l’actualisation des données et facilite le r</w:t>
      </w:r>
      <w:r w:rsidR="009E1634" w:rsidRPr="00435D7D">
        <w:rPr>
          <w:rFonts w:ascii="Arial" w:hAnsi="Arial" w:cs="Arial"/>
          <w:sz w:val="20"/>
          <w:szCs w:val="20"/>
        </w:rPr>
        <w:t>e</w:t>
      </w:r>
      <w:r w:rsidR="000512F6" w:rsidRPr="00435D7D">
        <w:rPr>
          <w:rFonts w:ascii="Arial" w:hAnsi="Arial" w:cs="Arial"/>
          <w:sz w:val="20"/>
          <w:szCs w:val="20"/>
        </w:rPr>
        <w:t>mboursement des frais de santé.</w:t>
      </w:r>
    </w:p>
    <w:p w14:paraId="72EBA7FF" w14:textId="0F3F2A1B" w:rsidR="00A92775" w:rsidRPr="00435D7D" w:rsidRDefault="00A92775" w:rsidP="009D7998">
      <w:pPr>
        <w:pStyle w:val="Paragraphedeliste"/>
        <w:numPr>
          <w:ilvl w:val="0"/>
          <w:numId w:val="4"/>
        </w:numPr>
        <w:spacing w:line="264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Télécharger l’application e-carte vitale. </w:t>
      </w:r>
      <w:r>
        <w:rPr>
          <w:rFonts w:ascii="Arial" w:hAnsi="Arial" w:cs="Arial"/>
          <w:bCs/>
          <w:sz w:val="20"/>
          <w:szCs w:val="20"/>
        </w:rPr>
        <w:t>Elle vous</w:t>
      </w:r>
      <w:r w:rsidRPr="00A92775">
        <w:rPr>
          <w:rFonts w:ascii="Arial" w:hAnsi="Arial" w:cs="Arial"/>
          <w:bCs/>
          <w:sz w:val="20"/>
          <w:szCs w:val="20"/>
        </w:rPr>
        <w:t xml:space="preserve"> permet d'accéder depuis votre smartphone aux mêmes services que la carte Vitale physique, mais aussi à de nouvelles fonctionnalités</w:t>
      </w:r>
      <w:r>
        <w:rPr>
          <w:rFonts w:ascii="Arial" w:hAnsi="Arial" w:cs="Arial"/>
          <w:bCs/>
          <w:sz w:val="20"/>
          <w:szCs w:val="20"/>
        </w:rPr>
        <w:t>.</w:t>
      </w:r>
    </w:p>
    <w:p w14:paraId="2D484E1A" w14:textId="0AA17E32" w:rsidR="009D7998" w:rsidRPr="00435D7D" w:rsidRDefault="009D7998" w:rsidP="009D7998">
      <w:pPr>
        <w:pStyle w:val="Paragraphedeliste"/>
        <w:numPr>
          <w:ilvl w:val="0"/>
          <w:numId w:val="4"/>
        </w:numPr>
        <w:spacing w:line="264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35D7D">
        <w:rPr>
          <w:rFonts w:ascii="Arial" w:hAnsi="Arial" w:cs="Arial"/>
          <w:b/>
          <w:sz w:val="20"/>
          <w:szCs w:val="20"/>
        </w:rPr>
        <w:t xml:space="preserve">Ouvrir un compte ameli </w:t>
      </w:r>
      <w:r w:rsidRPr="00435D7D">
        <w:rPr>
          <w:rFonts w:ascii="Arial" w:hAnsi="Arial" w:cs="Arial"/>
          <w:sz w:val="20"/>
          <w:szCs w:val="20"/>
        </w:rPr>
        <w:t xml:space="preserve">(sur l’appli </w:t>
      </w:r>
      <w:r w:rsidR="00F75DA1" w:rsidRPr="00435D7D">
        <w:rPr>
          <w:rFonts w:ascii="Arial" w:hAnsi="Arial" w:cs="Arial"/>
          <w:sz w:val="20"/>
          <w:szCs w:val="20"/>
        </w:rPr>
        <w:t xml:space="preserve">Compte </w:t>
      </w:r>
      <w:r w:rsidRPr="00435D7D">
        <w:rPr>
          <w:rFonts w:ascii="Arial" w:hAnsi="Arial" w:cs="Arial"/>
          <w:sz w:val="20"/>
          <w:szCs w:val="20"/>
        </w:rPr>
        <w:t xml:space="preserve">ameli ou sur </w:t>
      </w:r>
      <w:hyperlink r:id="rId7" w:history="1">
        <w:r w:rsidRPr="00435D7D">
          <w:rPr>
            <w:rStyle w:val="Lienhypertexte"/>
            <w:rFonts w:ascii="Arial" w:hAnsi="Arial" w:cs="Arial"/>
            <w:b/>
            <w:sz w:val="20"/>
            <w:szCs w:val="20"/>
          </w:rPr>
          <w:t>ameli.fr</w:t>
        </w:r>
      </w:hyperlink>
      <w:r w:rsidRPr="00435D7D">
        <w:rPr>
          <w:rFonts w:ascii="Arial" w:hAnsi="Arial" w:cs="Arial"/>
          <w:sz w:val="20"/>
          <w:szCs w:val="20"/>
        </w:rPr>
        <w:t xml:space="preserve">). Il permet de suivre ses remboursements, modifier ses informations personnelles et </w:t>
      </w:r>
      <w:r w:rsidR="00BF1387" w:rsidRPr="00435D7D">
        <w:rPr>
          <w:rFonts w:ascii="Arial" w:hAnsi="Arial" w:cs="Arial"/>
          <w:sz w:val="20"/>
          <w:szCs w:val="20"/>
        </w:rPr>
        <w:t>accéder à l’ensemble des services en ligne</w:t>
      </w:r>
      <w:r w:rsidR="000512F6" w:rsidRPr="00435D7D">
        <w:rPr>
          <w:rFonts w:ascii="Arial" w:hAnsi="Arial" w:cs="Arial"/>
          <w:sz w:val="20"/>
          <w:szCs w:val="20"/>
        </w:rPr>
        <w:t>.</w:t>
      </w:r>
    </w:p>
    <w:p w14:paraId="374379A8" w14:textId="645D9367" w:rsidR="009D7998" w:rsidRPr="00435D7D" w:rsidRDefault="00BF1387" w:rsidP="00BF1387">
      <w:pPr>
        <w:pStyle w:val="Paragraphedeliste"/>
        <w:numPr>
          <w:ilvl w:val="0"/>
          <w:numId w:val="4"/>
        </w:numPr>
        <w:spacing w:line="264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35D7D">
        <w:rPr>
          <w:rFonts w:ascii="Arial" w:hAnsi="Arial" w:cs="Arial"/>
          <w:b/>
          <w:sz w:val="20"/>
          <w:szCs w:val="20"/>
        </w:rPr>
        <w:t xml:space="preserve">Remplacer le relevé d’identité bancaire (RIB) </w:t>
      </w:r>
      <w:r w:rsidRPr="00435D7D">
        <w:rPr>
          <w:rFonts w:ascii="Arial" w:hAnsi="Arial" w:cs="Arial"/>
          <w:sz w:val="20"/>
          <w:szCs w:val="20"/>
        </w:rPr>
        <w:t>de son parent par son propre RIB, une fois son compte ameli créé pour obtenir le remboursement de ses frais de santé.</w:t>
      </w:r>
    </w:p>
    <w:p w14:paraId="526B3444" w14:textId="42ABC2E8" w:rsidR="009D7998" w:rsidRPr="00435D7D" w:rsidRDefault="009D7998" w:rsidP="009D7998">
      <w:pPr>
        <w:pStyle w:val="Paragraphedeliste"/>
        <w:numPr>
          <w:ilvl w:val="0"/>
          <w:numId w:val="4"/>
        </w:numPr>
        <w:spacing w:line="264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35D7D">
        <w:rPr>
          <w:rFonts w:ascii="Arial" w:hAnsi="Arial" w:cs="Arial"/>
          <w:b/>
          <w:sz w:val="20"/>
          <w:szCs w:val="20"/>
        </w:rPr>
        <w:t>Déclarer un médecin traitant</w:t>
      </w:r>
      <w:r w:rsidRPr="00435D7D">
        <w:rPr>
          <w:rFonts w:ascii="Arial" w:hAnsi="Arial" w:cs="Arial"/>
          <w:sz w:val="20"/>
          <w:szCs w:val="20"/>
        </w:rPr>
        <w:t xml:space="preserve"> pour s’assurer d’un meilleur suivi médical. Il propose des soins adaptés et oriente l’étudiant vers un spécialiste si besoin. De plus, </w:t>
      </w:r>
      <w:r w:rsidR="009E1634" w:rsidRPr="00435D7D">
        <w:rPr>
          <w:rFonts w:ascii="Arial" w:hAnsi="Arial" w:cs="Arial"/>
          <w:sz w:val="20"/>
          <w:szCs w:val="20"/>
        </w:rPr>
        <w:t>l</w:t>
      </w:r>
      <w:r w:rsidR="000512F6" w:rsidRPr="00435D7D">
        <w:rPr>
          <w:rFonts w:ascii="Arial" w:hAnsi="Arial" w:cs="Arial"/>
          <w:sz w:val="20"/>
          <w:szCs w:val="20"/>
        </w:rPr>
        <w:t>es soins sont mieux remboursés.</w:t>
      </w:r>
    </w:p>
    <w:p w14:paraId="0410AD3E" w14:textId="5561C938" w:rsidR="009D7998" w:rsidRPr="00435D7D" w:rsidRDefault="009D7998" w:rsidP="009D7998">
      <w:pPr>
        <w:pStyle w:val="Paragraphedeliste"/>
        <w:numPr>
          <w:ilvl w:val="0"/>
          <w:numId w:val="4"/>
        </w:numPr>
        <w:spacing w:line="264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35D7D">
        <w:rPr>
          <w:rFonts w:ascii="Arial" w:hAnsi="Arial" w:cs="Arial"/>
          <w:b/>
          <w:sz w:val="20"/>
          <w:szCs w:val="20"/>
        </w:rPr>
        <w:t>Adhérer à une complémentaire santé</w:t>
      </w:r>
      <w:r w:rsidRPr="00435D7D">
        <w:rPr>
          <w:rFonts w:ascii="Arial" w:hAnsi="Arial" w:cs="Arial"/>
          <w:sz w:val="20"/>
          <w:szCs w:val="20"/>
        </w:rPr>
        <w:t xml:space="preserve"> pour compléter le remboursement de l’Assurance Maladie et diminuer le reste à charge.</w:t>
      </w:r>
    </w:p>
    <w:p w14:paraId="7B100253" w14:textId="1D58F720" w:rsidR="009D7998" w:rsidRPr="00687553" w:rsidRDefault="009D7998" w:rsidP="00687553">
      <w:pPr>
        <w:spacing w:line="264" w:lineRule="auto"/>
        <w:jc w:val="right"/>
        <w:rPr>
          <w:rStyle w:val="Lienhypertexte"/>
          <w:rFonts w:ascii="Arial" w:hAnsi="Arial" w:cs="Arial"/>
          <w:sz w:val="18"/>
          <w:szCs w:val="20"/>
          <w:u w:val="none"/>
        </w:rPr>
      </w:pPr>
      <w:r w:rsidRPr="00687553">
        <w:rPr>
          <w:rFonts w:ascii="Arial" w:hAnsi="Arial" w:cs="Arial"/>
          <w:b/>
          <w:sz w:val="20"/>
        </w:rPr>
        <w:fldChar w:fldCharType="begin"/>
      </w:r>
      <w:r w:rsidR="00ED4C1E" w:rsidRPr="00687553">
        <w:rPr>
          <w:rFonts w:ascii="Arial" w:hAnsi="Arial" w:cs="Arial"/>
          <w:b/>
          <w:sz w:val="20"/>
        </w:rPr>
        <w:instrText>HYPERLINK "https://www.ameli.fr/assure/sante/jeunes-16-25-ans/la-sante-des-16-25-ans/des-vos-18-ans-adoptez-les-bons-reflexes"</w:instrText>
      </w:r>
      <w:r w:rsidRPr="00687553">
        <w:rPr>
          <w:rFonts w:ascii="Arial" w:hAnsi="Arial" w:cs="Arial"/>
          <w:b/>
          <w:sz w:val="20"/>
        </w:rPr>
      </w:r>
      <w:r w:rsidRPr="00687553">
        <w:rPr>
          <w:rFonts w:ascii="Arial" w:hAnsi="Arial" w:cs="Arial"/>
          <w:b/>
          <w:sz w:val="20"/>
        </w:rPr>
        <w:fldChar w:fldCharType="separate"/>
      </w:r>
      <w:r w:rsidRPr="00687553">
        <w:rPr>
          <w:rStyle w:val="Lienhypertexte"/>
          <w:rFonts w:ascii="Arial" w:hAnsi="Arial" w:cs="Arial"/>
          <w:b/>
          <w:sz w:val="20"/>
        </w:rPr>
        <w:t xml:space="preserve">Pour en </w:t>
      </w:r>
      <w:r w:rsidRPr="00687553">
        <w:rPr>
          <w:rStyle w:val="Lienhypertexte"/>
          <w:rFonts w:ascii="Arial" w:hAnsi="Arial" w:cs="Arial"/>
          <w:b/>
          <w:color w:val="0563C1"/>
          <w:sz w:val="20"/>
        </w:rPr>
        <w:t xml:space="preserve">savoir </w:t>
      </w:r>
      <w:r w:rsidRPr="00687553">
        <w:rPr>
          <w:rStyle w:val="Lienhypertexte"/>
          <w:rFonts w:ascii="Arial" w:hAnsi="Arial" w:cs="Arial"/>
          <w:b/>
          <w:sz w:val="20"/>
        </w:rPr>
        <w:t>plus</w:t>
      </w:r>
      <w:r w:rsidR="00DB13BC" w:rsidRPr="00687553">
        <w:rPr>
          <w:rStyle w:val="Lienhypertexte"/>
          <w:rFonts w:ascii="Arial" w:hAnsi="Arial" w:cs="Arial"/>
          <w:b/>
          <w:sz w:val="20"/>
        </w:rPr>
        <w:t xml:space="preserve"> </w:t>
      </w:r>
    </w:p>
    <w:p w14:paraId="50BEE197" w14:textId="45E1403C" w:rsidR="00687553" w:rsidRPr="00687553" w:rsidRDefault="009D7998" w:rsidP="009D7998">
      <w:pPr>
        <w:spacing w:line="264" w:lineRule="auto"/>
        <w:jc w:val="both"/>
        <w:rPr>
          <w:rFonts w:ascii="Arial" w:hAnsi="Arial" w:cs="Arial"/>
          <w:sz w:val="18"/>
        </w:rPr>
      </w:pPr>
      <w:r w:rsidRPr="00687553">
        <w:rPr>
          <w:rFonts w:ascii="Arial" w:hAnsi="Arial" w:cs="Arial"/>
          <w:b/>
          <w:sz w:val="20"/>
        </w:rPr>
        <w:fldChar w:fldCharType="end"/>
      </w:r>
    </w:p>
    <w:p w14:paraId="738E1C97" w14:textId="04143DD2" w:rsidR="00EC509B" w:rsidRPr="00687553" w:rsidRDefault="009D7998" w:rsidP="0067292D">
      <w:pPr>
        <w:spacing w:after="60" w:line="264" w:lineRule="auto"/>
        <w:jc w:val="both"/>
        <w:rPr>
          <w:rFonts w:ascii="Arial" w:hAnsi="Arial" w:cs="Arial"/>
          <w:color w:val="637CC1"/>
          <w:szCs w:val="26"/>
        </w:rPr>
      </w:pPr>
      <w:r w:rsidRPr="00687553">
        <w:rPr>
          <w:rFonts w:ascii="Arial" w:hAnsi="Arial" w:cs="Arial"/>
          <w:b/>
          <w:bCs/>
          <w:color w:val="637CC1"/>
          <w:szCs w:val="26"/>
        </w:rPr>
        <w:t xml:space="preserve">La mise à jour des </w:t>
      </w:r>
      <w:r w:rsidR="002D64F1" w:rsidRPr="00687553">
        <w:rPr>
          <w:rFonts w:ascii="Arial" w:hAnsi="Arial" w:cs="Arial"/>
          <w:b/>
          <w:bCs/>
          <w:color w:val="637CC1"/>
          <w:szCs w:val="26"/>
        </w:rPr>
        <w:t>informations personnelles</w:t>
      </w:r>
    </w:p>
    <w:p w14:paraId="2D900DF2" w14:textId="09C81F50" w:rsidR="00EC509B" w:rsidRPr="00687553" w:rsidRDefault="002D64F1" w:rsidP="002D64F1">
      <w:pPr>
        <w:jc w:val="both"/>
        <w:rPr>
          <w:rFonts w:ascii="Arial" w:hAnsi="Arial" w:cs="Arial"/>
          <w:sz w:val="20"/>
        </w:rPr>
      </w:pPr>
      <w:r w:rsidRPr="00687553">
        <w:rPr>
          <w:rFonts w:ascii="Arial" w:hAnsi="Arial" w:cs="Arial"/>
          <w:sz w:val="20"/>
        </w:rPr>
        <w:t>A chaque changement de situation, il est essentiel d’informer votre caisse d’assurance maladie et de mettre à jour vos informations personnelles pour bénéficier du suivi optimal de vos démarches de santé (changement de coordonnées postales o</w:t>
      </w:r>
      <w:r w:rsidR="00024EB6" w:rsidRPr="00687553">
        <w:rPr>
          <w:rFonts w:ascii="Arial" w:hAnsi="Arial" w:cs="Arial"/>
          <w:sz w:val="20"/>
        </w:rPr>
        <w:t>u bancaires, de nom, d’adresse mail, de</w:t>
      </w:r>
      <w:r w:rsidRPr="00687553">
        <w:rPr>
          <w:rFonts w:ascii="Arial" w:hAnsi="Arial" w:cs="Arial"/>
          <w:sz w:val="20"/>
        </w:rPr>
        <w:t xml:space="preserve"> numéro de téléphone…). </w:t>
      </w:r>
    </w:p>
    <w:p w14:paraId="59C98F74" w14:textId="77777777" w:rsidR="00A03602" w:rsidRPr="00687553" w:rsidRDefault="00A03602" w:rsidP="00EC509B">
      <w:pPr>
        <w:jc w:val="both"/>
        <w:rPr>
          <w:rFonts w:ascii="Arial" w:hAnsi="Arial" w:cs="Arial"/>
          <w:sz w:val="18"/>
        </w:rPr>
      </w:pPr>
    </w:p>
    <w:p w14:paraId="627D69E9" w14:textId="303CD81C" w:rsidR="00A03602" w:rsidRPr="00687553" w:rsidRDefault="00A03602" w:rsidP="00A03602">
      <w:pPr>
        <w:spacing w:after="60" w:line="264" w:lineRule="auto"/>
        <w:jc w:val="both"/>
        <w:rPr>
          <w:rFonts w:ascii="Arial" w:hAnsi="Arial" w:cs="Arial"/>
          <w:b/>
          <w:bCs/>
          <w:color w:val="637CC1"/>
          <w:szCs w:val="26"/>
        </w:rPr>
      </w:pPr>
      <w:r w:rsidRPr="00687553">
        <w:rPr>
          <w:rFonts w:ascii="Arial" w:hAnsi="Arial" w:cs="Arial"/>
          <w:b/>
          <w:bCs/>
          <w:color w:val="637CC1"/>
          <w:szCs w:val="26"/>
        </w:rPr>
        <w:t xml:space="preserve">Vous venez d’avoir 18 ans ? </w:t>
      </w:r>
    </w:p>
    <w:p w14:paraId="00550C68" w14:textId="69642E5B" w:rsidR="00A03602" w:rsidRDefault="00A03602" w:rsidP="00A03602">
      <w:pPr>
        <w:spacing w:line="264" w:lineRule="auto"/>
        <w:jc w:val="both"/>
        <w:rPr>
          <w:rFonts w:ascii="Arial" w:hAnsi="Arial" w:cs="Arial"/>
          <w:sz w:val="20"/>
        </w:rPr>
      </w:pPr>
      <w:r w:rsidRPr="00687553">
        <w:rPr>
          <w:rFonts w:ascii="Arial" w:hAnsi="Arial" w:cs="Arial"/>
          <w:sz w:val="20"/>
        </w:rPr>
        <w:t xml:space="preserve">Le passage à la majorité est une étape importante et il est synonyme d’évolution en passant du statut d’ayant droit à celui d’assuré : vous gérez désormais votre santé et n’êtes plus rattaché à vos parents. </w:t>
      </w:r>
    </w:p>
    <w:p w14:paraId="0E421524" w14:textId="297131A2" w:rsidR="00024EB6" w:rsidRPr="00687553" w:rsidRDefault="00C837F8" w:rsidP="00A03602">
      <w:pPr>
        <w:spacing w:line="264" w:lineRule="auto"/>
        <w:jc w:val="both"/>
        <w:rPr>
          <w:rFonts w:ascii="Arial" w:hAnsi="Arial" w:cs="Arial"/>
          <w:sz w:val="20"/>
        </w:rPr>
      </w:pPr>
      <w:r w:rsidRPr="00687553">
        <w:rPr>
          <w:rFonts w:ascii="Arial" w:hAnsi="Arial" w:cs="Arial"/>
          <w:noProof/>
          <w:sz w:val="22"/>
          <w:lang w:eastAsia="fr-FR"/>
        </w:rPr>
        <w:drawing>
          <wp:anchor distT="0" distB="0" distL="114300" distR="114300" simplePos="0" relativeHeight="251656192" behindDoc="1" locked="0" layoutInCell="1" allowOverlap="1" wp14:anchorId="39A0016A" wp14:editId="053EFFCA">
            <wp:simplePos x="0" y="0"/>
            <wp:positionH relativeFrom="column">
              <wp:posOffset>-110490</wp:posOffset>
            </wp:positionH>
            <wp:positionV relativeFrom="paragraph">
              <wp:posOffset>50165</wp:posOffset>
            </wp:positionV>
            <wp:extent cx="724535" cy="647700"/>
            <wp:effectExtent l="0" t="0" r="0" b="0"/>
            <wp:wrapTight wrapText="bothSides">
              <wp:wrapPolygon edited="0">
                <wp:start x="0" y="0"/>
                <wp:lineTo x="0" y="20965"/>
                <wp:lineTo x="21013" y="20965"/>
                <wp:lineTo x="21013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53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FBCB87" w14:textId="12191C7F" w:rsidR="00435D7D" w:rsidRDefault="00C837F8" w:rsidP="00A03602">
      <w:pPr>
        <w:spacing w:line="264" w:lineRule="auto"/>
        <w:jc w:val="both"/>
        <w:rPr>
          <w:rFonts w:ascii="Arial" w:hAnsi="Arial" w:cs="Arial"/>
          <w:sz w:val="20"/>
        </w:rPr>
      </w:pPr>
      <w:r w:rsidRPr="00687553">
        <w:rPr>
          <w:rFonts w:ascii="Arial" w:hAnsi="Arial" w:cs="Arial"/>
          <w:sz w:val="20"/>
        </w:rPr>
        <w:t xml:space="preserve">Sur le </w:t>
      </w:r>
      <w:r w:rsidRPr="00687553">
        <w:rPr>
          <w:rFonts w:ascii="Arial" w:hAnsi="Arial" w:cs="Arial"/>
          <w:b/>
          <w:color w:val="637CC1"/>
          <w:szCs w:val="26"/>
        </w:rPr>
        <w:t>compte instagram @mes_tips_sante</w:t>
      </w:r>
      <w:r w:rsidRPr="00687553">
        <w:rPr>
          <w:rFonts w:ascii="Arial" w:hAnsi="Arial" w:cs="Arial"/>
          <w:color w:val="637CC1"/>
        </w:rPr>
        <w:t xml:space="preserve"> </w:t>
      </w:r>
      <w:r w:rsidRPr="00687553">
        <w:rPr>
          <w:rFonts w:ascii="Arial" w:hAnsi="Arial" w:cs="Arial"/>
          <w:sz w:val="20"/>
        </w:rPr>
        <w:t>de l’Assurance Maladie, trouve toutes les infos pour prendre en main ta santé sans prise de tête !</w:t>
      </w:r>
    </w:p>
    <w:p w14:paraId="6866DD58" w14:textId="77777777" w:rsidR="00435D7D" w:rsidRPr="00687553" w:rsidRDefault="00435D7D" w:rsidP="00A03602">
      <w:pPr>
        <w:spacing w:line="264" w:lineRule="auto"/>
        <w:jc w:val="both"/>
        <w:rPr>
          <w:rFonts w:ascii="Arial" w:hAnsi="Arial" w:cs="Arial"/>
          <w:sz w:val="20"/>
        </w:rPr>
      </w:pPr>
    </w:p>
    <w:p w14:paraId="443C90C1" w14:textId="76F56A6B" w:rsidR="00C837F8" w:rsidRPr="00687553" w:rsidRDefault="00435D7D" w:rsidP="00C837F8">
      <w:pPr>
        <w:spacing w:line="264" w:lineRule="auto"/>
        <w:jc w:val="both"/>
        <w:rPr>
          <w:rFonts w:ascii="Arial" w:hAnsi="Arial" w:cs="Arial"/>
          <w:sz w:val="20"/>
        </w:rPr>
      </w:pPr>
      <w:r w:rsidRPr="00687553">
        <w:rPr>
          <w:rFonts w:ascii="Arial" w:hAnsi="Arial" w:cs="Arial"/>
          <w:noProof/>
          <w:sz w:val="22"/>
          <w:lang w:eastAsia="fr-FR"/>
        </w:rPr>
        <w:drawing>
          <wp:anchor distT="0" distB="0" distL="114300" distR="114300" simplePos="0" relativeHeight="251658240" behindDoc="1" locked="0" layoutInCell="1" allowOverlap="1" wp14:anchorId="2C3CF30A" wp14:editId="7517FD88">
            <wp:simplePos x="0" y="0"/>
            <wp:positionH relativeFrom="column">
              <wp:posOffset>-14767</wp:posOffset>
            </wp:positionH>
            <wp:positionV relativeFrom="paragraph">
              <wp:posOffset>140970</wp:posOffset>
            </wp:positionV>
            <wp:extent cx="624840" cy="581025"/>
            <wp:effectExtent l="0" t="0" r="3810" b="9525"/>
            <wp:wrapTight wrapText="bothSides">
              <wp:wrapPolygon edited="0">
                <wp:start x="0" y="0"/>
                <wp:lineTo x="0" y="21246"/>
                <wp:lineTo x="21073" y="21246"/>
                <wp:lineTo x="21073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79"/>
                    <a:stretch/>
                  </pic:blipFill>
                  <pic:spPr bwMode="auto">
                    <a:xfrm>
                      <a:off x="0" y="0"/>
                      <a:ext cx="624840" cy="58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012030" w14:textId="00BBBA69" w:rsidR="00C837F8" w:rsidRDefault="00C837F8" w:rsidP="00C837F8">
      <w:pPr>
        <w:spacing w:line="264" w:lineRule="auto"/>
        <w:jc w:val="both"/>
        <w:rPr>
          <w:rFonts w:ascii="Arial" w:hAnsi="Arial" w:cs="Arial"/>
          <w:sz w:val="20"/>
        </w:rPr>
      </w:pPr>
      <w:r w:rsidRPr="00687553">
        <w:rPr>
          <w:rFonts w:ascii="Arial" w:hAnsi="Arial" w:cs="Arial"/>
          <w:sz w:val="20"/>
        </w:rPr>
        <w:t xml:space="preserve">Le </w:t>
      </w:r>
      <w:r w:rsidRPr="00687553">
        <w:rPr>
          <w:rFonts w:ascii="Arial" w:hAnsi="Arial" w:cs="Arial"/>
          <w:b/>
          <w:color w:val="637CC1"/>
          <w:szCs w:val="26"/>
        </w:rPr>
        <w:t>e-learning santé jeunes</w:t>
      </w:r>
      <w:r w:rsidRPr="00687553">
        <w:rPr>
          <w:rFonts w:ascii="Arial" w:hAnsi="Arial" w:cs="Arial"/>
          <w:b/>
          <w:color w:val="637CC1"/>
          <w:sz w:val="22"/>
        </w:rPr>
        <w:t xml:space="preserve"> </w:t>
      </w:r>
      <w:r w:rsidRPr="00687553">
        <w:rPr>
          <w:rFonts w:ascii="Arial" w:hAnsi="Arial" w:cs="Arial"/>
          <w:sz w:val="20"/>
        </w:rPr>
        <w:t>est un outil d’autoformation ludique intégrant capsules vidéos, quiz et jeux pour te permettre d’acquérir des connaissances sur la Sécurité Sociale et faciliter tes démarches d’accès à la santé.</w:t>
      </w:r>
    </w:p>
    <w:p w14:paraId="3CEB02BF" w14:textId="1ED5207F" w:rsidR="00435D7D" w:rsidRDefault="00435D7D" w:rsidP="00C837F8">
      <w:pPr>
        <w:spacing w:line="264" w:lineRule="auto"/>
        <w:jc w:val="both"/>
        <w:rPr>
          <w:rFonts w:ascii="Arial" w:hAnsi="Arial" w:cs="Arial"/>
          <w:sz w:val="20"/>
        </w:rPr>
      </w:pPr>
    </w:p>
    <w:p w14:paraId="74CAE8B6" w14:textId="5BD4CACE" w:rsidR="00435D7D" w:rsidRDefault="00C837F8" w:rsidP="00435D7D">
      <w:pPr>
        <w:spacing w:line="264" w:lineRule="auto"/>
        <w:jc w:val="both"/>
        <w:rPr>
          <w:rFonts w:ascii="Arial" w:hAnsi="Arial" w:cs="Arial"/>
          <w:b/>
          <w:sz w:val="22"/>
          <w:szCs w:val="26"/>
        </w:rPr>
      </w:pPr>
      <w:r w:rsidRPr="00687553">
        <w:rPr>
          <w:rFonts w:ascii="Arial" w:hAnsi="Arial" w:cs="Arial"/>
          <w:b/>
          <w:noProof/>
          <w:sz w:val="22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73FBBA1" wp14:editId="6EB5E92F">
                <wp:simplePos x="0" y="0"/>
                <wp:positionH relativeFrom="column">
                  <wp:posOffset>-34290</wp:posOffset>
                </wp:positionH>
                <wp:positionV relativeFrom="paragraph">
                  <wp:posOffset>170815</wp:posOffset>
                </wp:positionV>
                <wp:extent cx="6141720" cy="1285875"/>
                <wp:effectExtent l="0" t="0" r="0" b="952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1285875"/>
                        </a:xfrm>
                        <a:prstGeom prst="rect">
                          <a:avLst/>
                        </a:prstGeom>
                        <a:solidFill>
                          <a:srgbClr val="C6CFE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58501" w14:textId="77777777" w:rsidR="00BA4FAC" w:rsidRDefault="00BA4FAC" w:rsidP="00BA4FA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3FBBA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2.7pt;margin-top:13.45pt;width:483.6pt;height:101.2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GGqKQIAACMEAAAOAAAAZHJzL2Uyb0RvYy54bWysU01v2zAMvQ/YfxB0X2xn+aoRp+jSZhjQ&#10;fQDdLrvJkhwLk0RPUmK3v36UnKbZdhvmg0CZ5NPjI7m+HowmR+m8AlvRYpJTIi0Hoey+ot++7t6s&#10;KPGBWcE0WFnRR+np9eb1q3XflXIKLWghHUEQ68u+q2gbQldmmeetNMxPoJMWnQ04wwJe3T4TjvWI&#10;bnQ2zfNF1oMTnQMuvce/t6OTbhJ+00gePjeNl4HoiiK3kE6Xzjqe2WbNyr1jXav4iQb7BxaGKYuP&#10;nqFuWWDk4NRfUEZxBx6aMOFgMmgaxWWqAasp8j+qeWhZJ1MtKI7vzjL5/wfLPx2/OKJERd/mS0os&#10;M9ik79gqIiQJcgiSTKNIfedLjH3oMDoM72DAZqeCfXcP/IcnFrYts3t54xz0rWQCSRYxM7tIHXF8&#10;BKn7jyDwLXYIkICGxpmoIGpCEB2b9XhuEPIgHH8uilmxnKKLo6+Yruar5Ty9wcrn9M758F6CIdGo&#10;qMMJSPDseO9DpMPK55D4mgetxE5pnS5uX2+1I0eG07JdbHd3qxP6b2Hakr6iV/PpPCFbiPlpkIwK&#10;OM1amYqu8vjFdFZGOe6sSHZgSo82MtH2pE+UZBQnDPWAgVG0GsQjKuVgnFrcMjRacE+U9DixFfU/&#10;D8xJSvQHi2pfFbNZHPF0mc2TTu7SU196mOUIVdFAyWhuQ1qLyNfCDXalUUmvFyYnrjiJScbT1sRR&#10;v7ynqJfd3vwCAAD//wMAUEsDBBQABgAIAAAAIQDj/Bd64AAAAAkBAAAPAAAAZHJzL2Rvd25yZXYu&#10;eG1sTI9BS8NAEIXvgv9hGcFbu2logkmzKaJUUFCw2oO3bXaahGRnQ3bTxn/veNLjvPd4871iO9te&#10;nHH0rSMFq2UEAqlypqVawefHbnEHwgdNRveOUME3etiW11eFzo270Due96EWXEI+1wqaEIZcSl81&#10;aLVfugGJvZMbrQ58jrU0o75wue1lHEWptLol/tDoAR8arLr9ZBX0X4+TTV9ew+EtedplSZd0B/ms&#10;1O3NfL8BEXAOf2H4xWd0KJnp6CYyXvQKFsmakwriNAPBfpaueMqRhThbgywL+X9B+QMAAP//AwBQ&#10;SwECLQAUAAYACAAAACEAtoM4kv4AAADhAQAAEwAAAAAAAAAAAAAAAAAAAAAAW0NvbnRlbnRfVHlw&#10;ZXNdLnhtbFBLAQItABQABgAIAAAAIQA4/SH/1gAAAJQBAAALAAAAAAAAAAAAAAAAAC8BAABfcmVs&#10;cy8ucmVsc1BLAQItABQABgAIAAAAIQAC4GGqKQIAACMEAAAOAAAAAAAAAAAAAAAAAC4CAABkcnMv&#10;ZTJvRG9jLnhtbFBLAQItABQABgAIAAAAIQDj/Bd64AAAAAkBAAAPAAAAAAAAAAAAAAAAAIMEAABk&#10;cnMvZG93bnJldi54bWxQSwUGAAAAAAQABADzAAAAkAUAAAAA&#10;" fillcolor="#c6cfe8" stroked="f">
                <v:textbox>
                  <w:txbxContent>
                    <w:p w14:paraId="09858501" w14:textId="77777777" w:rsidR="00BA4FAC" w:rsidRDefault="00BA4FAC" w:rsidP="00BA4FAC"/>
                  </w:txbxContent>
                </v:textbox>
              </v:shape>
            </w:pict>
          </mc:Fallback>
        </mc:AlternateContent>
      </w:r>
    </w:p>
    <w:p w14:paraId="0D752A57" w14:textId="77777777" w:rsidR="00435D7D" w:rsidRDefault="00435D7D" w:rsidP="00435D7D">
      <w:pPr>
        <w:spacing w:line="264" w:lineRule="auto"/>
        <w:jc w:val="both"/>
        <w:rPr>
          <w:rFonts w:ascii="Arial" w:hAnsi="Arial" w:cs="Arial"/>
          <w:b/>
          <w:sz w:val="22"/>
          <w:szCs w:val="26"/>
        </w:rPr>
      </w:pPr>
    </w:p>
    <w:p w14:paraId="47A8F0E4" w14:textId="10D5CA9F" w:rsidR="00435D7D" w:rsidRDefault="00435D7D" w:rsidP="00435D7D">
      <w:pPr>
        <w:spacing w:line="276" w:lineRule="auto"/>
        <w:jc w:val="center"/>
        <w:rPr>
          <w:rFonts w:ascii="Arial" w:hAnsi="Arial" w:cs="Arial"/>
          <w:sz w:val="22"/>
        </w:rPr>
      </w:pPr>
      <w:r w:rsidRPr="00687553">
        <w:rPr>
          <w:rFonts w:ascii="Arial" w:hAnsi="Arial" w:cs="Arial"/>
          <w:b/>
          <w:sz w:val="22"/>
          <w:szCs w:val="26"/>
        </w:rPr>
        <w:t>Retrouvez l’ensemble des canaux d’information et de contact de l’Assurance Maladi</w:t>
      </w:r>
      <w:r>
        <w:rPr>
          <w:rFonts w:ascii="Arial" w:hAnsi="Arial" w:cs="Arial"/>
          <w:b/>
          <w:sz w:val="22"/>
          <w:szCs w:val="26"/>
        </w:rPr>
        <w:t>e</w:t>
      </w:r>
    </w:p>
    <w:p w14:paraId="6A8AEB25" w14:textId="0C26CD91" w:rsidR="00BA4FAC" w:rsidRPr="00687553" w:rsidRDefault="00A92775" w:rsidP="00435D7D">
      <w:pPr>
        <w:spacing w:line="276" w:lineRule="auto"/>
        <w:jc w:val="center"/>
        <w:rPr>
          <w:rFonts w:ascii="Arial" w:hAnsi="Arial" w:cs="Arial"/>
          <w:sz w:val="20"/>
        </w:rPr>
      </w:pPr>
      <w:hyperlink r:id="rId10" w:history="1">
        <w:r w:rsidR="00BA4FAC" w:rsidRPr="00687553">
          <w:rPr>
            <w:rFonts w:ascii="Arial" w:hAnsi="Arial" w:cs="Arial"/>
            <w:b/>
            <w:color w:val="005DAA"/>
            <w:sz w:val="22"/>
            <w:u w:val="single"/>
          </w:rPr>
          <w:t>ameli.fr</w:t>
        </w:r>
      </w:hyperlink>
      <w:r w:rsidR="00BA4FAC" w:rsidRPr="00687553">
        <w:rPr>
          <w:rFonts w:ascii="Arial" w:hAnsi="Arial" w:cs="Arial"/>
          <w:b/>
          <w:color w:val="008000"/>
          <w:sz w:val="22"/>
        </w:rPr>
        <w:t xml:space="preserve"> </w:t>
      </w:r>
      <w:r w:rsidR="00BA4FAC" w:rsidRPr="00687553">
        <w:rPr>
          <w:rFonts w:ascii="Arial" w:hAnsi="Arial" w:cs="Arial"/>
          <w:sz w:val="20"/>
        </w:rPr>
        <w:t>pour s’informer sur l’actualité, les droits et les démarches, les remboursements, la santé</w:t>
      </w:r>
    </w:p>
    <w:p w14:paraId="395578CF" w14:textId="7232FFF2" w:rsidR="00BA4FAC" w:rsidRPr="00687553" w:rsidRDefault="00BA4FAC" w:rsidP="00435D7D">
      <w:pPr>
        <w:spacing w:line="276" w:lineRule="auto"/>
        <w:jc w:val="center"/>
        <w:rPr>
          <w:rFonts w:ascii="Arial" w:hAnsi="Arial" w:cs="Arial"/>
          <w:b/>
          <w:sz w:val="20"/>
          <w:szCs w:val="22"/>
        </w:rPr>
      </w:pPr>
      <w:r w:rsidRPr="00687553">
        <w:rPr>
          <w:rFonts w:ascii="Arial" w:hAnsi="Arial" w:cs="Arial"/>
          <w:sz w:val="20"/>
        </w:rPr>
        <w:t xml:space="preserve">Le </w:t>
      </w:r>
      <w:hyperlink r:id="rId11" w:history="1">
        <w:r w:rsidRPr="00687553">
          <w:rPr>
            <w:rFonts w:ascii="Arial" w:hAnsi="Arial" w:cs="Arial"/>
            <w:b/>
            <w:color w:val="005DAA"/>
            <w:sz w:val="22"/>
            <w:u w:val="single"/>
          </w:rPr>
          <w:t>compte ameli</w:t>
        </w:r>
      </w:hyperlink>
      <w:r w:rsidRPr="00687553">
        <w:rPr>
          <w:rFonts w:ascii="Arial" w:hAnsi="Arial" w:cs="Arial"/>
          <w:b/>
          <w:color w:val="008000"/>
          <w:sz w:val="22"/>
        </w:rPr>
        <w:t xml:space="preserve"> </w:t>
      </w:r>
      <w:r w:rsidRPr="00687553">
        <w:rPr>
          <w:rFonts w:ascii="Arial" w:hAnsi="Arial" w:cs="Arial"/>
          <w:sz w:val="20"/>
          <w:szCs w:val="22"/>
        </w:rPr>
        <w:t>pour accéder à tous les services de son espace personnel</w:t>
      </w:r>
    </w:p>
    <w:p w14:paraId="1F0871F2" w14:textId="77777777" w:rsidR="00BA4FAC" w:rsidRPr="00687553" w:rsidRDefault="00BA4FAC" w:rsidP="00435D7D">
      <w:pPr>
        <w:spacing w:line="276" w:lineRule="auto"/>
        <w:jc w:val="center"/>
        <w:rPr>
          <w:rFonts w:ascii="Arial" w:hAnsi="Arial" w:cs="Arial"/>
          <w:sz w:val="22"/>
        </w:rPr>
      </w:pPr>
      <w:r w:rsidRPr="00687553">
        <w:rPr>
          <w:rFonts w:ascii="Arial" w:hAnsi="Arial" w:cs="Arial"/>
          <w:sz w:val="20"/>
        </w:rPr>
        <w:lastRenderedPageBreak/>
        <w:t>Le</w:t>
      </w:r>
      <w:r w:rsidRPr="00687553">
        <w:rPr>
          <w:rFonts w:ascii="Arial" w:hAnsi="Arial" w:cs="Arial"/>
          <w:sz w:val="22"/>
        </w:rPr>
        <w:t xml:space="preserve"> </w:t>
      </w:r>
      <w:r w:rsidRPr="00687553">
        <w:rPr>
          <w:rFonts w:ascii="Arial" w:hAnsi="Arial" w:cs="Arial"/>
          <w:b/>
          <w:sz w:val="22"/>
        </w:rPr>
        <w:t xml:space="preserve">3646 </w:t>
      </w:r>
      <w:r w:rsidRPr="00687553">
        <w:rPr>
          <w:rFonts w:ascii="Arial" w:hAnsi="Arial" w:cs="Arial"/>
          <w:sz w:val="14"/>
        </w:rPr>
        <w:t xml:space="preserve">(service gratuit + prix appel) </w:t>
      </w:r>
      <w:r w:rsidRPr="00687553">
        <w:rPr>
          <w:rFonts w:ascii="Arial" w:hAnsi="Arial" w:cs="Arial"/>
          <w:sz w:val="20"/>
        </w:rPr>
        <w:t>du lundi au vendredi de 8h30 à 17h30</w:t>
      </w:r>
    </w:p>
    <w:p w14:paraId="2208151A" w14:textId="77777777" w:rsidR="00BA4FAC" w:rsidRPr="00687553" w:rsidRDefault="00BA4FAC" w:rsidP="00435D7D">
      <w:pPr>
        <w:spacing w:line="276" w:lineRule="auto"/>
        <w:jc w:val="center"/>
        <w:rPr>
          <w:rFonts w:ascii="Arial" w:hAnsi="Arial" w:cs="Arial"/>
          <w:sz w:val="22"/>
        </w:rPr>
      </w:pPr>
      <w:r w:rsidRPr="00687553">
        <w:rPr>
          <w:rFonts w:ascii="Arial" w:hAnsi="Arial" w:cs="Arial"/>
          <w:sz w:val="20"/>
        </w:rPr>
        <w:t xml:space="preserve">En accueil de la </w:t>
      </w:r>
      <w:hyperlink r:id="rId12" w:history="1">
        <w:r w:rsidRPr="00687553">
          <w:rPr>
            <w:rStyle w:val="Lienhypertexte"/>
            <w:rFonts w:ascii="Arial" w:hAnsi="Arial" w:cs="Arial"/>
            <w:b/>
            <w:sz w:val="22"/>
          </w:rPr>
          <w:t>caisse d’assurance maladie de votre lieu de résidence</w:t>
        </w:r>
      </w:hyperlink>
    </w:p>
    <w:p w14:paraId="71A94EC4" w14:textId="3C61520B" w:rsidR="00BA4FAC" w:rsidRPr="00687553" w:rsidRDefault="00BA4FAC" w:rsidP="00BA4FAC">
      <w:pPr>
        <w:rPr>
          <w:rFonts w:ascii="Arial" w:hAnsi="Arial" w:cs="Arial"/>
          <w:sz w:val="22"/>
        </w:rPr>
      </w:pPr>
      <w:r w:rsidRPr="00687553">
        <w:rPr>
          <w:rFonts w:ascii="Arial" w:hAnsi="Arial" w:cs="Arial"/>
          <w:b/>
          <w:noProof/>
          <w:sz w:val="22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1341875" wp14:editId="317F1300">
                <wp:simplePos x="0" y="0"/>
                <wp:positionH relativeFrom="column">
                  <wp:posOffset>-29845</wp:posOffset>
                </wp:positionH>
                <wp:positionV relativeFrom="paragraph">
                  <wp:posOffset>102870</wp:posOffset>
                </wp:positionV>
                <wp:extent cx="6141720" cy="879475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879475"/>
                        </a:xfrm>
                        <a:prstGeom prst="rect">
                          <a:avLst/>
                        </a:prstGeom>
                        <a:solidFill>
                          <a:srgbClr val="C6CFE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C2059" w14:textId="77777777" w:rsidR="00BA4FAC" w:rsidRDefault="00BA4FAC" w:rsidP="00BA4FA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D81DDE3" wp14:editId="1A2A01FE">
                                  <wp:extent cx="1701165" cy="779145"/>
                                  <wp:effectExtent l="0" t="0" r="0" b="0"/>
                                  <wp:docPr id="3" name="Image 3">
                                    <a:hlinkClick xmlns:a="http://schemas.openxmlformats.org/drawingml/2006/main" r:id="rId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SSURANCE_MALADIE_Logo_Neg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1165" cy="779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41875" id="_x0000_s1027" type="#_x0000_t202" style="position:absolute;margin-left:-2.35pt;margin-top:8.1pt;width:483.6pt;height:6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Gf8KAIAACcEAAAOAAAAZHJzL2Uyb0RvYy54bWysU01v2zAMvQ/YfxB0Xxwb+WiMOEWXNsOA&#10;7gPodtlNluRYmCR6khI7+/Wj5DTNttswHwTKJJ8eH8n17WA0OUrnFdiK5pMpJdJyEMruK/r1y+7N&#10;DSU+MCuYBisrepKe3m5ev1r3XSkLaEEL6QiCWF/2XUXbELoyyzxvpWF+Ap206GzAGRbw6vaZcKxH&#10;dKOzYjpdZD040Tng0nv8ez866SbhN43k4VPTeBmIrihyC+l06azjmW3WrNw71rWKn2mwf2BhmLL4&#10;6AXqngVGDk79BWUUd+ChCRMOJoOmUVymGrCafPpHNU8t62SqBcXx3UUm//9g+cfjZ0eUqGhBiWUG&#10;W/QNG0WEJEEOQZIiStR3vsTIpw5jw/AWBmx1Ktd3j8C/e2Jh2zK7l3fOQd9KJpBiHjOzq9QRx0eQ&#10;uv8AAt9ihwAJaGicifqhIgTRsVWnS3uQB+H4c5HP8mWBLo6+m+VqtpynJ1j5nN05H95JMCQaFXXY&#10;/oTOjo8+RDasfA6Jj3nQSuyU1uni9vVWO3JkOCrbxXb3cHNG/y1MW9JXdDUv5gnZQsxPU2RUwFHW&#10;yiC5afxiOiujGg9WJDswpUcbmWh7licqMmoThnpIzUjaRelqECfUy8E4ubhpaLTgflLS49RW1P84&#10;MCcp0e8tar7KZ7M45ukymye13LWnvvYwyxGqooGS0dyGtBqRtoU77E2jkmwvTM6UcRqTmufNieN+&#10;fU9RL/u9+QUAAP//AwBQSwMEFAAGAAgAAAAhAPG2FIXfAAAACQEAAA8AAABkcnMvZG93bnJldi54&#10;bWxMj8FOwzAQRO9I/IO1SNxah4gEGuJUCFQkkIpEoQdubrwkUex1FDtt+HuWExx33mh2plzPzooj&#10;jqHzpOBqmYBAqr3pqFHw8b5Z3IIIUZPR1hMq+MYA6+r8rNSF8Sd6w+MuNoJDKBRaQRvjUEgZ6had&#10;Dks/IDH78qPTkc+xkWbUJw53VqZJkkunO+IPrR7wocW6301Ogf18nFz+so371+xps8r6rN/LZ6Uu&#10;L+b7OxAR5/hnht/6XB0q7nTwE5kgrILF9Q07Wc9TEMxXeZqBOLCQMZFVKf8vqH4AAAD//wMAUEsB&#10;Ai0AFAAGAAgAAAAhALaDOJL+AAAA4QEAABMAAAAAAAAAAAAAAAAAAAAAAFtDb250ZW50X1R5cGVz&#10;XS54bWxQSwECLQAUAAYACAAAACEAOP0h/9YAAACUAQAACwAAAAAAAAAAAAAAAAAvAQAAX3JlbHMv&#10;LnJlbHNQSwECLQAUAAYACAAAACEAAPxn/CgCAAAnBAAADgAAAAAAAAAAAAAAAAAuAgAAZHJzL2Uy&#10;b0RvYy54bWxQSwECLQAUAAYACAAAACEA8bYUhd8AAAAJAQAADwAAAAAAAAAAAAAAAACCBAAAZHJz&#10;L2Rvd25yZXYueG1sUEsFBgAAAAAEAAQA8wAAAI4FAAAAAA==&#10;" fillcolor="#c6cfe8" stroked="f">
                <v:textbox>
                  <w:txbxContent>
                    <w:p w14:paraId="624C2059" w14:textId="77777777" w:rsidR="00BA4FAC" w:rsidRDefault="00BA4FAC" w:rsidP="00BA4FAC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D81DDE3" wp14:editId="1A2A01FE">
                            <wp:extent cx="1701165" cy="779145"/>
                            <wp:effectExtent l="0" t="0" r="0" b="0"/>
                            <wp:docPr id="3" name="Image 3">
                              <a:hlinkClick xmlns:a="http://schemas.openxmlformats.org/drawingml/2006/main" r:id="rId1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SSURANCE_MALADIE_Logo_Neg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01165" cy="779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BFD19FD" w14:textId="77777777" w:rsidR="00BA4FAC" w:rsidRPr="00687553" w:rsidRDefault="00BA4FAC" w:rsidP="009D7998">
      <w:pPr>
        <w:rPr>
          <w:rFonts w:ascii="Arial" w:hAnsi="Arial" w:cs="Arial"/>
          <w:sz w:val="22"/>
        </w:rPr>
      </w:pPr>
    </w:p>
    <w:sectPr w:rsidR="00BA4FAC" w:rsidRPr="00687553" w:rsidSect="00E27A5D">
      <w:pgSz w:w="11900" w:h="16840"/>
      <w:pgMar w:top="993" w:right="112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7275"/>
    <w:multiLevelType w:val="hybridMultilevel"/>
    <w:tmpl w:val="3CEECF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25FDE"/>
    <w:multiLevelType w:val="hybridMultilevel"/>
    <w:tmpl w:val="6F9067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64A51"/>
    <w:multiLevelType w:val="hybridMultilevel"/>
    <w:tmpl w:val="A7501A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FF5724"/>
    <w:multiLevelType w:val="hybridMultilevel"/>
    <w:tmpl w:val="6BE488E4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1569341026">
    <w:abstractNumId w:val="3"/>
  </w:num>
  <w:num w:numId="2" w16cid:durableId="1400010940">
    <w:abstractNumId w:val="1"/>
  </w:num>
  <w:num w:numId="3" w16cid:durableId="213857675">
    <w:abstractNumId w:val="2"/>
  </w:num>
  <w:num w:numId="4" w16cid:durableId="568078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7EF"/>
    <w:rsid w:val="00011C7E"/>
    <w:rsid w:val="00024EB6"/>
    <w:rsid w:val="00033C93"/>
    <w:rsid w:val="000512F6"/>
    <w:rsid w:val="00095604"/>
    <w:rsid w:val="000C7B58"/>
    <w:rsid w:val="001238B8"/>
    <w:rsid w:val="0017046C"/>
    <w:rsid w:val="001B425E"/>
    <w:rsid w:val="00247493"/>
    <w:rsid w:val="00266D76"/>
    <w:rsid w:val="00291F2A"/>
    <w:rsid w:val="002D64F1"/>
    <w:rsid w:val="002E52E1"/>
    <w:rsid w:val="00303593"/>
    <w:rsid w:val="0031102C"/>
    <w:rsid w:val="003452DF"/>
    <w:rsid w:val="00377863"/>
    <w:rsid w:val="0038028E"/>
    <w:rsid w:val="003F1F32"/>
    <w:rsid w:val="004026FD"/>
    <w:rsid w:val="00435D7D"/>
    <w:rsid w:val="00475FC8"/>
    <w:rsid w:val="004766E5"/>
    <w:rsid w:val="004C302F"/>
    <w:rsid w:val="005B235A"/>
    <w:rsid w:val="005D3867"/>
    <w:rsid w:val="00644997"/>
    <w:rsid w:val="0067292D"/>
    <w:rsid w:val="00687553"/>
    <w:rsid w:val="00717C5E"/>
    <w:rsid w:val="00750593"/>
    <w:rsid w:val="007B6B37"/>
    <w:rsid w:val="007F67EF"/>
    <w:rsid w:val="00877B1D"/>
    <w:rsid w:val="00891DF8"/>
    <w:rsid w:val="008C5918"/>
    <w:rsid w:val="0094692F"/>
    <w:rsid w:val="0098682B"/>
    <w:rsid w:val="009D7998"/>
    <w:rsid w:val="009E1634"/>
    <w:rsid w:val="00A03602"/>
    <w:rsid w:val="00A22B09"/>
    <w:rsid w:val="00A92775"/>
    <w:rsid w:val="00AB336A"/>
    <w:rsid w:val="00B30EC1"/>
    <w:rsid w:val="00B3507D"/>
    <w:rsid w:val="00B412C6"/>
    <w:rsid w:val="00BA49E1"/>
    <w:rsid w:val="00BA4FAC"/>
    <w:rsid w:val="00BF1387"/>
    <w:rsid w:val="00C21032"/>
    <w:rsid w:val="00C27692"/>
    <w:rsid w:val="00C32E2A"/>
    <w:rsid w:val="00C837F8"/>
    <w:rsid w:val="00CE64AF"/>
    <w:rsid w:val="00D4629A"/>
    <w:rsid w:val="00DA745C"/>
    <w:rsid w:val="00DB13BC"/>
    <w:rsid w:val="00DF255A"/>
    <w:rsid w:val="00E046D7"/>
    <w:rsid w:val="00E10D6C"/>
    <w:rsid w:val="00E27A5D"/>
    <w:rsid w:val="00E71631"/>
    <w:rsid w:val="00EC509B"/>
    <w:rsid w:val="00ED4C1E"/>
    <w:rsid w:val="00F73B98"/>
    <w:rsid w:val="00F75DA1"/>
    <w:rsid w:val="00FD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31F6"/>
  <w15:docId w15:val="{A1254F77-F1E2-432A-B63F-A0B2DDB6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998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E52E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E52E1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50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507D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3452DF"/>
    <w:rPr>
      <w:color w:val="954F72" w:themeColor="followedHyperlink"/>
      <w:u w:val="single"/>
    </w:rPr>
  </w:style>
  <w:style w:type="paragraph" w:styleId="Paragraphedeliste">
    <w:name w:val="List Paragraph"/>
    <w:aliases w:val="corp de texte,Párrafo de lista,lp1,Paragraphe 3,Level 1 Puce,Puces,Bullet List,FooterText,List Paragraph1,numbered,Bulletr List Paragraph,列?出?段?落,列?出?段?落1,Liste à puce - Normal,EDF_Paragraphe,R1,Use Case List Paragraph,normal,Puce"/>
    <w:basedOn w:val="Normal"/>
    <w:link w:val="ParagraphedelisteCar"/>
    <w:uiPriority w:val="34"/>
    <w:qFormat/>
    <w:rsid w:val="003452DF"/>
    <w:pPr>
      <w:ind w:left="720"/>
      <w:contextualSpacing/>
    </w:pPr>
  </w:style>
  <w:style w:type="character" w:customStyle="1" w:styleId="ParagraphedelisteCar">
    <w:name w:val="Paragraphe de liste Car"/>
    <w:aliases w:val="corp de texte Car,Párrafo de lista Car,lp1 Car,Paragraphe 3 Car,Level 1 Puce Car,Puces Car,Bullet List Car,FooterText Car,List Paragraph1 Car,numbered Car,Bulletr List Paragraph Car,列?出?段?落 Car,列?出?段?落1 Car,EDF_Paragraphe Car"/>
    <w:basedOn w:val="Policepardfaut"/>
    <w:link w:val="Paragraphedeliste"/>
    <w:uiPriority w:val="34"/>
    <w:locked/>
    <w:rsid w:val="00BA4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8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https://www.ameli.fr/" TargetMode="External"/><Relationship Id="rId12" Type="http://schemas.openxmlformats.org/officeDocument/2006/relationships/hyperlink" Target="https://www.ameli.fr/assure/adresses-et-contacts/un-autre-suje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assure.ameli.fr/PortailAS/appmanager/PortailAS/assure?_somtc=tru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0.png"/><Relationship Id="rId10" Type="http://schemas.openxmlformats.org/officeDocument/2006/relationships/hyperlink" Target="http://www.ameli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www.ameli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38B7C-6C3E-4835-B36C-A7CACC708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CNAMTS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frederique.gohel@assurance-maladie.fr</dc:creator>
  <cp:lastModifiedBy>MASSERON VALENTIN (CNAM / Paris)</cp:lastModifiedBy>
  <cp:revision>4</cp:revision>
  <dcterms:created xsi:type="dcterms:W3CDTF">2024-09-02T09:48:00Z</dcterms:created>
  <dcterms:modified xsi:type="dcterms:W3CDTF">2026-08-10T12:10:00Z</dcterms:modified>
</cp:coreProperties>
</file>